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4DDC" w14:textId="1306ACCB" w:rsidR="00DE5625" w:rsidRDefault="00BD3D0B">
      <w:r>
        <w:rPr>
          <w:noProof/>
        </w:rPr>
        <w:drawing>
          <wp:anchor distT="0" distB="0" distL="114300" distR="114300" simplePos="0" relativeHeight="251658240" behindDoc="0" locked="0" layoutInCell="1" allowOverlap="1" wp14:anchorId="2E4D0F2D" wp14:editId="2C5366A3">
            <wp:simplePos x="0" y="0"/>
            <wp:positionH relativeFrom="column">
              <wp:posOffset>1752600</wp:posOffset>
            </wp:positionH>
            <wp:positionV relativeFrom="paragraph">
              <wp:posOffset>-320040</wp:posOffset>
            </wp:positionV>
            <wp:extent cx="2446020" cy="2446020"/>
            <wp:effectExtent l="0" t="0" r="0" b="0"/>
            <wp:wrapNone/>
            <wp:docPr id="8484060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B58">
        <w:t xml:space="preserve">                                                          </w:t>
      </w:r>
      <w:r w:rsidR="00473B58" w:rsidRPr="001151D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1B0F25A7" wp14:editId="2F243E8D">
                <wp:extent cx="2062529" cy="1962150"/>
                <wp:effectExtent l="19050" t="19050" r="33020" b="38100"/>
                <wp:docPr id="1044" name="Oval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529" cy="196215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1857" w14:textId="77777777" w:rsidR="00473B58" w:rsidRPr="00F34778" w:rsidRDefault="00473B58" w:rsidP="00473B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 w:rsidRPr="00F347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7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B0F25A7" id="Oval 1044" o:spid="_x0000_s1026" style="width:162.4pt;height:1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" fillcolor="white [3201]" strokecolor="#70ad47 [3209]" strokeweight="4.5pt">
                <v:stroke joinstyle="miter"/>
                <v:textbox>
                  <w:txbxContent>
                    <w:p w14:paraId="14A51857" w14:textId="77777777" w:rsidR="00473B58" w:rsidRPr="00F34778" w:rsidRDefault="00473B58" w:rsidP="00473B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72"/>
                        </w:rPr>
                      </w:pPr>
                      <w:r w:rsidRPr="00F34778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72"/>
                          <w:cs/>
                        </w:rPr>
                        <w:t>รูปภาพ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BEBE00B" w14:textId="0BAB79B1" w:rsidR="00473B58" w:rsidRPr="00BD3D0B" w:rsidRDefault="00473B58" w:rsidP="00473B5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D3D0B">
        <w:rPr>
          <w:rFonts w:ascii="TH SarabunIT๙" w:hAnsi="TH SarabunIT๙" w:cs="TH SarabunIT๙"/>
          <w:b/>
          <w:bCs/>
          <w:sz w:val="96"/>
          <w:szCs w:val="96"/>
          <w:cs/>
        </w:rPr>
        <w:t>คู่มือการปฏิบัติงานธุรการ</w:t>
      </w:r>
    </w:p>
    <w:p w14:paraId="52FEF14B" w14:textId="55EDC2AF" w:rsidR="00473B58" w:rsidRPr="00BD3D0B" w:rsidRDefault="00473B58" w:rsidP="00473B5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D3D0B">
        <w:rPr>
          <w:rFonts w:ascii="TH SarabunIT๙" w:hAnsi="TH SarabunIT๙" w:cs="TH SarabunIT๙"/>
          <w:b/>
          <w:bCs/>
          <w:sz w:val="96"/>
          <w:szCs w:val="96"/>
          <w:cs/>
        </w:rPr>
        <w:t>(บริหารทั่วไป)</w:t>
      </w:r>
    </w:p>
    <w:p w14:paraId="197BA849" w14:textId="7AC92E6B" w:rsidR="00473B58" w:rsidRPr="00BD3D0B" w:rsidRDefault="00473B58" w:rsidP="00473B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7F3AA6C" w14:textId="0A81DB4A" w:rsidR="00473B58" w:rsidRPr="00BD3D0B" w:rsidRDefault="00473B58" w:rsidP="00473B58">
      <w:pPr>
        <w:jc w:val="center"/>
        <w:rPr>
          <w:rFonts w:ascii="TH SarabunIT๙" w:hAnsi="TH SarabunIT๙" w:cs="TH SarabunIT๙"/>
          <w:sz w:val="72"/>
          <w:szCs w:val="72"/>
          <w:lang w:eastAsia="zh-CN"/>
        </w:rPr>
      </w:pPr>
      <w:r w:rsidRPr="00BD3D0B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ของ </w:t>
      </w:r>
      <w:r w:rsidR="00BD3D0B" w:rsidRPr="00BD3D0B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องค์การบริหารส่วนตำบลพรมสวรรค์</w:t>
      </w:r>
    </w:p>
    <w:p w14:paraId="19DDCA07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6C9C2B62" w14:textId="77777777" w:rsidR="00473B58" w:rsidRDefault="00473B58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738B1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58F1A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98BC71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473BF0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8C606F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778BEC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F8F63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CBE5A" w14:textId="77777777" w:rsidR="00BD3D0B" w:rsidRDefault="00BD3D0B" w:rsidP="00473B58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457BA" w14:textId="77777777" w:rsidR="00BD3D0B" w:rsidRDefault="00BD3D0B" w:rsidP="00BD3D0B">
      <w:pPr>
        <w:pStyle w:val="Default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393B53" w14:textId="309F7C67" w:rsidR="00473B58" w:rsidRPr="001151D1" w:rsidRDefault="00473B58" w:rsidP="00BD3D0B">
      <w:pPr>
        <w:pStyle w:val="Default"/>
        <w:spacing w:after="240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14:paraId="34A5A835" w14:textId="77777777" w:rsidR="00473B58" w:rsidRPr="001151D1" w:rsidRDefault="00473B58" w:rsidP="00473B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งานธุรการ สำนักงานปลัดได้จัดทำคู่มือปฏิบัติงานด้านงานธุรการขึ้น เพื่อให้บุคลากรที่ปฏิบัติงานด้านธุรการ อาทิเช่น เจ้าหน้าที่ธุรการ นักจัดการงานทั่วไป กลุ่มงานบริหาร และผู้ที่เกี่ยวข้องได้ใช้เป็นแนวทางในการปฏิบัติงานร่วมกัน   กล่าวว่า งานธุรการเป็นงานหลักของนักจัดการงานเปรียบเสมือนประตูผ่านสำหรับการติดต่อกับสำนักงานภายนอก และภายในของบุคลากรภายในสำนักงานเอง เป็นงานที่ต้องการความถูกต้องและรวดเร็ว ทั้งนี้ถ้าศึกษาโดยละเอียดของงานธุรการแล้ว จะเห็นได้ว่างานธุรการเป็นงานหลักงานหนึ่งที่ส่งเสริมสนับสนุนงานให้มีประสิทธิภาพยิ่งขึ้น หรือในกรณีที่ผู้ที่ปฏิบัติงานประจำหน่วยงานธุรการ สามารถปฏิบัติหน้าที่ ผู้ที่ได้รับมอบหมายสามารถปฏิบัติแทนกันได้ หากข้อความของคู่มือมีความผิดพลาดประการใด หรือหากมีข้อเสนอแนะที่จะเป็นประโยชน์ต่อการปรับปรุงคู่มือการปฏิบัติงานหน่วยธุรการ ขอน้อมรับไว้ด้วยความยินดีและพร้อมที่จะปรับปรุงแก้ไข เพื่อความถูกต้องสมบูรณ์ต่อไป</w:t>
      </w:r>
      <w:r w:rsidRPr="001151D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32D6EA" w14:textId="77777777" w:rsidR="00473B58" w:rsidRPr="001151D1" w:rsidRDefault="00473B58" w:rsidP="00473B5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36BAACD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4841B24" w14:textId="77777777" w:rsidR="00473B58" w:rsidRDefault="00473B58" w:rsidP="00473B58">
      <w:pPr>
        <w:spacing w:after="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1151D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</w:t>
      </w:r>
    </w:p>
    <w:p w14:paraId="6B121568" w14:textId="17567262" w:rsidR="00473B58" w:rsidRPr="001151D1" w:rsidRDefault="00473B58" w:rsidP="00473B58">
      <w:pPr>
        <w:spacing w:after="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2FCC351D" w14:textId="438CBDF0" w:rsidR="00473B58" w:rsidRPr="001151D1" w:rsidRDefault="00473B58" w:rsidP="00473B58">
      <w:pPr>
        <w:spacing w:after="0"/>
        <w:jc w:val="right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1151D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</w:t>
      </w:r>
      <w:r w:rsidRPr="00BD3D0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D3D0B">
        <w:rPr>
          <w:rFonts w:ascii="TH SarabunIT๙" w:hAnsi="TH SarabunIT๙" w:cs="TH SarabunIT๙" w:hint="cs"/>
          <w:sz w:val="32"/>
          <w:szCs w:val="32"/>
          <w:cs/>
        </w:rPr>
        <w:t xml:space="preserve"> 1 มีนาคม พ.ศ. 2567</w:t>
      </w:r>
    </w:p>
    <w:p w14:paraId="481E569A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EED2D35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EC2D3B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902E9D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591260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22E8CF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4A1175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8CA18D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1E7538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839467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E0E998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6E2C36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A2CBBE" w14:textId="77777777" w:rsidR="00473B58" w:rsidRPr="001151D1" w:rsidRDefault="00473B58" w:rsidP="00473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971331" w14:textId="77777777" w:rsidR="00BD3D0B" w:rsidRDefault="00BD3D0B" w:rsidP="00BD3D0B">
      <w:pPr>
        <w:rPr>
          <w:rFonts w:ascii="TH SarabunIT๙" w:hAnsi="TH SarabunIT๙" w:cs="TH SarabunIT๙"/>
          <w:sz w:val="32"/>
          <w:szCs w:val="32"/>
        </w:rPr>
      </w:pPr>
    </w:p>
    <w:p w14:paraId="2E581A6D" w14:textId="095F784F" w:rsidR="00473B58" w:rsidRPr="001151D1" w:rsidRDefault="00473B58" w:rsidP="00BD3D0B">
      <w:pPr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14:paraId="04FA832B" w14:textId="77777777" w:rsidR="00473B58" w:rsidRPr="001151D1" w:rsidRDefault="00473B58" w:rsidP="00473B5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งานธุรการ  หมายถึง การดำเนินงานเกี่ยวกับงานเอกสารของแบ่งออกเป็น 15 งาน ดังต่อไปนี้</w:t>
      </w:r>
    </w:p>
    <w:p w14:paraId="1986CB9C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>1)  งานสารบรรณ การรับ-ส่งหนังสือ ร่าง โต้ตอบ บันทึก คัดสำเนา พิมพ์ตรวจทานหนังสือ และนำเรื่องเสนอผู้บริหาร</w:t>
      </w:r>
    </w:p>
    <w:p w14:paraId="633DE1FB" w14:textId="48A7AABF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2)  งานเก็บ</w:t>
      </w:r>
      <w:r w:rsidRPr="009D144A">
        <w:rPr>
          <w:rFonts w:ascii="TH SarabunIT๙" w:hAnsi="TH SarabunIT๙" w:cs="TH SarabunIT๙"/>
          <w:sz w:val="32"/>
          <w:szCs w:val="32"/>
          <w:cs/>
        </w:rPr>
        <w:t>หนังสือ ให้สามารถค้นหาได้ง่าย สะดวก รวดเร็ว และทันต่อการปฏิบัติงานของทุกส่วนราชการภายใน</w:t>
      </w:r>
      <w:bookmarkStart w:id="0" w:name="_Hlk160525438"/>
      <w:r w:rsidR="00BD3D0B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องค์การบริหารส่วนตำบลพรมสวรรค์</w:t>
      </w:r>
      <w:bookmarkEnd w:id="0"/>
    </w:p>
    <w:p w14:paraId="581350DE" w14:textId="77777777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ab/>
        <w:t>3)  งานรับเรื่องร้องทุกข์ และร้องเรียน</w:t>
      </w:r>
      <w:r w:rsidRPr="009D144A">
        <w:rPr>
          <w:rFonts w:ascii="TH SarabunIT๙" w:hAnsi="TH SarabunIT๙" w:cs="TH SarabunIT๙"/>
          <w:sz w:val="32"/>
          <w:szCs w:val="32"/>
          <w:cs/>
        </w:rPr>
        <w:tab/>
      </w:r>
      <w:r w:rsidRPr="009D144A">
        <w:rPr>
          <w:rFonts w:ascii="TH SarabunIT๙" w:hAnsi="TH SarabunIT๙" w:cs="TH SarabunIT๙"/>
          <w:sz w:val="32"/>
          <w:szCs w:val="32"/>
          <w:cs/>
        </w:rPr>
        <w:tab/>
      </w:r>
    </w:p>
    <w:p w14:paraId="78124A0F" w14:textId="787814E9" w:rsidR="00473B58" w:rsidRPr="009D144A" w:rsidRDefault="00473B58" w:rsidP="00473B5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>4)  งานรวบรวมข้อมูล เอกสารศูนย์ข้อมูลข่าวสารของ</w:t>
      </w:r>
      <w:r w:rsidR="00BD3D0B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องค์การบริหารส่วนตำบลพรมสวรรค์</w:t>
      </w:r>
    </w:p>
    <w:p w14:paraId="70B0137D" w14:textId="77777777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ab/>
        <w:t>5)  งานจดบันทึกการประชุม</w:t>
      </w:r>
    </w:p>
    <w:p w14:paraId="2DE88DEF" w14:textId="77777777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ab/>
        <w:t>6)  การจัดทำรายงานกิจกรรมประจำปี</w:t>
      </w:r>
    </w:p>
    <w:p w14:paraId="4D99D67A" w14:textId="77777777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ab/>
        <w:t>7)  งานอนุมัติดำเนินการตามข้อบัญญัติงบประมาณรายจ่ายประจำปี</w:t>
      </w:r>
    </w:p>
    <w:p w14:paraId="21C5D931" w14:textId="15F126B1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ab/>
        <w:t xml:space="preserve">8)  งานจัดทำฎีกา และเอกสารประกอบฎีกาของสำนักปลัด </w:t>
      </w:r>
      <w:r w:rsidR="00BD3D0B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องค์การบริหารส่วนตำบลพรมสวรรค์</w:t>
      </w:r>
    </w:p>
    <w:p w14:paraId="3E2A0298" w14:textId="6441FDE7" w:rsidR="00473B58" w:rsidRPr="009D144A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D144A">
        <w:rPr>
          <w:rFonts w:ascii="TH SarabunIT๙" w:hAnsi="TH SarabunIT๙" w:cs="TH SarabunIT๙"/>
          <w:sz w:val="32"/>
          <w:szCs w:val="32"/>
          <w:cs/>
        </w:rPr>
        <w:tab/>
        <w:t xml:space="preserve">9)  งานจัดทำทะเบียนเบิกจ่ายวัสดุอุปกรณ์ ครุภัณฑ์ สำนักปลัด </w:t>
      </w:r>
      <w:r w:rsidR="00BD3D0B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องค์การบริหารส่วนตำบลพรมสวรรค์</w:t>
      </w:r>
    </w:p>
    <w:p w14:paraId="6CB25A3B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10) งานควบคุมดูแล บำรุงรักษาอาคาร การอนุญาตให้ใช้ อาคาร สถานที่ ห้องประชุม</w:t>
      </w:r>
    </w:p>
    <w:p w14:paraId="113C818C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11) งานควบคุมดูแลการฝึกอบรม การประชุม สัมมนาและการเลี้ยงรับรองการประชุม</w:t>
      </w:r>
    </w:p>
    <w:p w14:paraId="594291ED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12) งานรัฐพิธี</w:t>
      </w:r>
    </w:p>
    <w:p w14:paraId="69E52888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13) งานควบคุมภายในระดับองค์กร</w:t>
      </w:r>
    </w:p>
    <w:p w14:paraId="1750D7C7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14) งานเกี่ยวกับการเลือกตั้ง</w:t>
      </w:r>
    </w:p>
    <w:p w14:paraId="1372B620" w14:textId="77777777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15) ปฏิบัติหน้าที่อื่น ๆ ตามที่ผู้บังคับบัญชามอบหมาย</w:t>
      </w:r>
    </w:p>
    <w:p w14:paraId="32C1B262" w14:textId="77777777" w:rsidR="00473B58" w:rsidRPr="001151D1" w:rsidRDefault="00473B58" w:rsidP="00473B58">
      <w:pPr>
        <w:spacing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1)  งานสารบรรณ การรับ-ส่งหนังสือ ร่าง โต้ตอบ บันทึก คัดสำเนา พิมพ์ตรวจทานหนังสือ และนำเรื่องเสนอผู้บริหาร</w:t>
      </w:r>
    </w:p>
    <w:p w14:paraId="4BE51B63" w14:textId="77777777" w:rsidR="00473B58" w:rsidRPr="001151D1" w:rsidRDefault="00473B58" w:rsidP="00473B5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>การลงรับหนังสือราชการ เพื่อเป็นหลักฐานทางราชการยืนยันการรับหนังสือเข้า เพื่อให้งานสารบัญเป็นระบบและป้องกันหนังสือเอกสารราชการสูญหาย เพื่อความสะดวกและง่ายต่อการสืบค้นเมื่อต้องการต้นเรื่องของหนังสือราชการ</w:t>
      </w:r>
    </w:p>
    <w:p w14:paraId="2F58913D" w14:textId="77777777" w:rsidR="00473B58" w:rsidRPr="001151D1" w:rsidRDefault="00473B58" w:rsidP="00473B5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>การรับหนังสือ ได้แก่ การรับและเปิดซองหนังสือ ลงเวลา ลงทะเบียน  และส่งหนังสือที่ได้รับเข้ามาจากภายนอกให้แก่หน่วยงานที่เกี่ยวข้อง</w:t>
      </w:r>
    </w:p>
    <w:p w14:paraId="73C896B1" w14:textId="4C90EB81" w:rsidR="00473B58" w:rsidRPr="001151D1" w:rsidRDefault="00473B58" w:rsidP="00473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  <w:t xml:space="preserve">เมื่อรับหนังสือเอกสารราชการเข้ามาจากหน่วยงานภายในและภายนอก ส่งเรื่องมายัง </w:t>
      </w:r>
      <w:r w:rsidR="00BD3D0B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องค์การบริหารส่วนตำบลพรมสวรรค์</w:t>
      </w:r>
      <w:r w:rsidR="00BD3D0B" w:rsidRPr="009D14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1D1">
        <w:rPr>
          <w:rFonts w:ascii="TH SarabunIT๙" w:hAnsi="TH SarabunIT๙" w:cs="TH SarabunIT๙"/>
          <w:sz w:val="32"/>
          <w:szCs w:val="32"/>
          <w:cs/>
        </w:rPr>
        <w:t>โดยงานธุรการจะลงรับหนังสือและจัดเสนอตามขั้นตอนดังนี้</w:t>
      </w:r>
    </w:p>
    <w:p w14:paraId="7149F3B7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1. รับหนังสือราชการจากภายในและภายนอก</w:t>
      </w:r>
    </w:p>
    <w:p w14:paraId="3D17B794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2. เปิดซองและตรวจสอบความเรียบร้อยของเอกสาร</w:t>
      </w:r>
    </w:p>
    <w:p w14:paraId="51EA8B98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3. คัดแยกลำดับความสำคัญและความเร่งด่วนของหนังสือ</w:t>
      </w:r>
    </w:p>
    <w:p w14:paraId="2DFA3676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4. ลงทะเบียนรับและเปิดหนังสือในระบบสารบรรณอิกเล็กทรอนิกส์</w:t>
      </w:r>
    </w:p>
    <w:p w14:paraId="73082A73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5. เสนอหัวหน้าหน่วยงาน เพื่อบันทึกให้ความเห็น</w:t>
      </w:r>
    </w:p>
    <w:p w14:paraId="1B5178F6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6. เสนอผู้บริหารพิจารณาสั่งการ ตามลำดับ</w:t>
      </w:r>
    </w:p>
    <w:p w14:paraId="1F9A4086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7. หัวหน้าหน่วยงานตรวจแฟ้ม</w:t>
      </w:r>
    </w:p>
    <w:p w14:paraId="7BAA0F45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8. งานธุรการรับทราบและบันทึกการวินิจฉัยสั่งการ</w:t>
      </w:r>
    </w:p>
    <w:p w14:paraId="4618CBEB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9. งานธุรการดำเนินการตามคำวินิจฉัยสั่งการ โดยส่งเอกสารผ่านให้หน่วยงานที่เกี่ยวข้องดำเนินการ</w:t>
      </w:r>
    </w:p>
    <w:p w14:paraId="4053C7F8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10. จัดเก็บหนังสือต้นฉบับเข้าแฟ้มเอกสารของหน่วยงานตามประเภท หัวข้อเรื่องโดยเรียงตามปีปฏิทิน</w:t>
      </w:r>
    </w:p>
    <w:p w14:paraId="692B4783" w14:textId="77777777" w:rsidR="00473B58" w:rsidRPr="001151D1" w:rsidRDefault="00473B58" w:rsidP="00473B58">
      <w:pPr>
        <w:spacing w:after="0" w:line="240" w:lineRule="auto"/>
        <w:ind w:left="-284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  <w:t>11. สิ้นสุดการดำเนินงาน “รับหนังสือ”</w:t>
      </w:r>
    </w:p>
    <w:p w14:paraId="3C63654D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>2)  งานเก็บหนังสือ ให้สามารถค้นหาได้ง่าย สะดวก รวดเร็ว และทันต่อการปฏิบัติงานของทุกส่วนราชการภายในองค์การบริหารส่วนตำบล</w:t>
      </w:r>
    </w:p>
    <w:p w14:paraId="4C32065A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การเก็บรักษา ยืม และทำลายหนังสือ</w:t>
      </w:r>
    </w:p>
    <w:p w14:paraId="362A7A32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การเก็บหนังสือ</w:t>
      </w:r>
    </w:p>
    <w:p w14:paraId="169E9F4B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- เก็บระหว่างปฏิบัติ</w:t>
      </w:r>
    </w:p>
    <w:p w14:paraId="5E51AC87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เก็บเมื่อปฏิบัติเสร็จแล้ว</w:t>
      </w:r>
    </w:p>
    <w:p w14:paraId="7E549E4A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เก็บเพื่อใช้ในการตรวจสอบ</w:t>
      </w:r>
    </w:p>
    <w:p w14:paraId="0F4988A1" w14:textId="62C0A089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D3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51D1">
        <w:rPr>
          <w:rFonts w:ascii="TH SarabunIT๙" w:hAnsi="TH SarabunIT๙" w:cs="TH SarabunIT๙"/>
          <w:sz w:val="32"/>
          <w:szCs w:val="32"/>
          <w:cs/>
        </w:rPr>
        <w:t>การประทับตรากำหนดเก็บหนังสือ มุมล่างด้านขวาของกระดาษแผ่นแรก และลงลายมือชื่อย่อกำกับตรา</w:t>
      </w:r>
    </w:p>
    <w:p w14:paraId="130B32D3" w14:textId="53F34C7C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หนังสือที่เก็บไว้ตลอดไป ประทับตรา ห้ามทำลาย ด้วย หมึกสีแดง</w:t>
      </w:r>
    </w:p>
    <w:p w14:paraId="2FA9942E" w14:textId="4772778F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หนังสือที่ต้องเก็บโดยมีกำหนดเวลา ประทับตรา เก็บถึง พ.ศ…… ด้วยหมึกสีน้ำเงิน</w:t>
      </w:r>
    </w:p>
    <w:p w14:paraId="17A68626" w14:textId="61507CC9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อายุการเก็บหนังสือ ปกติไม่น้อยกว่า 10 ปี ยกเว้น</w:t>
      </w:r>
    </w:p>
    <w:p w14:paraId="6A7526AF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1. หนังสือที่ต้องสงวนไว้เป็นความลับ </w:t>
      </w:r>
    </w:p>
    <w:p w14:paraId="2B5A0156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2. หนังสือที่เป็นหลักฐานทางอรรถคดี สำนวนของศาลหรือพนักงานสอบสวน</w:t>
      </w:r>
    </w:p>
    <w:p w14:paraId="36F1FA16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3. หนังสือที่เกี่ยวกับประวัติศาสตร์ ขนบธรรมเนียม จารีตประเพณี สถิติหลักฐาน หรือเรื่องที่ต้องใช้สำหรับศึกษาค้นคว้า</w:t>
      </w:r>
    </w:p>
    <w:p w14:paraId="7C140085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4. หนังสือที่ปฏิบัติงานเสร็จสิ้นแล้ว และเป็นคู่สำเนาที่มีต้นเรื่องค้นได้จากที่อื่น เก็บไว้ไม่น้อยกว่า 5 ปี </w:t>
      </w:r>
    </w:p>
    <w:p w14:paraId="2664E90D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5. หนังสือที่เป็นธรรมดา ซึ่งไม่มีความสำคัญ และเป็นเรื่องที่เกิดขึ้นเป็นประจำ เก็บไว้ไม่น้อยกว่า 1 ปี</w:t>
      </w:r>
    </w:p>
    <w:p w14:paraId="084D5F95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หนังสือที่เกี่ยวกับการเงิน ซึ่งไม่ใช่เอกสารสิทธิ หากเห็นว่าไม่จำเป็นต้องเก็บถึง 10 ปี ให้ทำความตกลงกับกระทรวงการคลังเพื่อขอทำลายได้ ทุกปีปฏิทินให้ส่วนราชการจัดส่งหนังสือที่มีอายุครบ 25 ปี พร้อมบัญชีส่งมอบให้กองจดหมายเหตุแห่งชาติ ภายใน 31 มกราคม ของปีถัดไปเว้นแต่</w:t>
      </w:r>
    </w:p>
    <w:p w14:paraId="1B589206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1. หนังสือต้องสงวนเป็นความลับ</w:t>
      </w:r>
    </w:p>
    <w:p w14:paraId="2FE6C12E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2. หนังสือที่มีกฎหมาย ข้อบังคับ หรือระเบียบที่ออกใช้เป็นการทั่วไปกำหนดไว้เป็นอย่างอื่น</w:t>
      </w:r>
    </w:p>
    <w:p w14:paraId="428DC2C0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3. หนังสือที่มีความจำเป็นต้องเก็บไว้ที่ส่วนราชการนั้น</w:t>
      </w:r>
    </w:p>
    <w:p w14:paraId="53750CB3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การทำลายหนังสือ ภายใน 60 วัน หลังสิ้นปีปฏิทิน ให้เจ้าหน้าที่สำรวจและจัดทำบัญชีหนังสือขอทำลายเสนอหัวหน้าส่วนราชการระดับกรม เพื่อพิจารณาแต่งตั้งคณะกรรมการทำลายหนังสือ  คณะกรมการทำลายหนังสือ ประกอบด้วย ประธาน และกรรมการอีกอย่างน้อย 2 คน (ระดับ 3 ขึ้นไป)</w:t>
      </w:r>
    </w:p>
    <w:p w14:paraId="4C751DC5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ตราครุฑมี 2 ขนาด</w:t>
      </w:r>
    </w:p>
    <w:p w14:paraId="4403FA3D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ตัวครุฑสูง 3 เซนติเมตร</w:t>
      </w:r>
    </w:p>
    <w:p w14:paraId="67A3D0AC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ตัวครุฑสูง 1.5 เซนติเมตร</w:t>
      </w:r>
    </w:p>
    <w:p w14:paraId="12894083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ตราชื่อส่วนราชการที่ใช้เป็นหนังสือประทับตรา มีรูปวงกลมซ้อนกัน เส้นผ่านศูนย์กลางวงนอก 4.5 เซนติเมตร วงใน 3.5 เซนติเมตร ล้อมครุฑ</w:t>
      </w:r>
    </w:p>
    <w:p w14:paraId="367C95E4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ข้อแตกต่าง หนังสือภายใน กับ หนังสือภายนอก </w:t>
      </w:r>
    </w:p>
    <w:p w14:paraId="648F1D6C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หนังสือภายใน คือ หนังสือที่ติดต่อราชการที่เป็นพิธีน้อยกว่าหนังสือภายนอก เป็นหนังสือติดต่อภายในกระทรวง ทบวง กรม หรือจังหวัดเดียวกัน โดยใช้กระดาษบันทึกข้อความ ลดรูปแบบลงมา เช่น ไม่ต้องลงที่ตั้งและคำลงท้าย ขอบเขตการใช้หนังสือแคบลงมา (ติดต่อเฉพาะภายในกระทรวง ทบวง กรม หรือจังหวัดเดียวกัน) ไม่สามารถใช้ติดต่อกับบุคคลภายนอกได้ รายละเอียดรูปแบบ มีหัวข้อกำหนดให้ลงคล้ายกับหนังสือภายนอก แต่มีหัวข้อน้อยกว่า</w:t>
      </w:r>
    </w:p>
    <w:p w14:paraId="6168B104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ใช้กระดาษบันทึกข้อความเท่านั้น</w:t>
      </w:r>
    </w:p>
    <w:p w14:paraId="085BDF2B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กรณีที่ตามระเบียบ ฯ วรรคท้าย ข้อ 12 กำหนดไว้ว่า ในกรณีที่กระทรวง ทบวง กรม หรือจังหวัดใดประสงค์จะกำหนดแบบการเขียนโดยเฉพาะ เพื่อใช้ตามความเหมาะสมก็ให้กระทำได้ นั้น  อาจแยกประเด็นการเขียน เป็นหัวข้อ เช่น แยกเป็น</w:t>
      </w:r>
    </w:p>
    <w:p w14:paraId="478D19A3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เรื่องเดิม</w:t>
      </w:r>
    </w:p>
    <w:p w14:paraId="0B1D51B8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ข้อเท็จจริง</w:t>
      </w:r>
    </w:p>
    <w:p w14:paraId="7ED4A89A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ข้อกฎหมาย</w:t>
      </w:r>
    </w:p>
    <w:p w14:paraId="3F5514F4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ความเห็นเจ้าหน้าที่</w:t>
      </w:r>
    </w:p>
    <w:p w14:paraId="3E11BBF8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- ข้อพิจารณา</w:t>
      </w:r>
    </w:p>
    <w:p w14:paraId="4964DF14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ซึ่งจะเห็นได้ว่าการกำหนดรูปแบบการเขียนหนังสือดังกล่าว เป็นลักษณะการเขียนในข้อความของหนังสือเท่านั้น ไม่ทำเป็นรูปแบบและลักษณะการใช้หนังสือภายในเปลี่ยนแปลงไป</w:t>
      </w:r>
    </w:p>
    <w:p w14:paraId="3DCECEC5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3)  งานรับเรื่องร้องทุกข์ และร้องเรียน</w:t>
      </w:r>
    </w:p>
    <w:p w14:paraId="41DF2080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27EEAC89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การเปิดให้บริการร้องทุกข์ / ร้องเรียนทางอินเตอร์เน็ต เป็นช่องทางให้บุคคลทั่วไปได้สามารถร้องทุกข์ / ร้องเรียนมายังหน่วยงานได้โดยตรง เพื่อความรวดเร็วในการรับทราบปัญหา สามารถนำไปดำเนินการได้อย่างรวดเร็ว โดยทุก ๆเรื่องจะได้มีการติดตาม มิให้เกิดความล่าช้าในการแก้ไขปัญหา และเพื่อเป็นการป้องกันปัญหา ที่อาจเกิดจากผู้ไม่ประสงค์ดี ที่ต้องการก่อกวนระบบงาน และเพื่อให้เป็นไปตามวัตถุประสงค์ของการบริการ อย่างมีประสิทธิภาพสูงสุด องค์การบริหารส่วนตำบลหนองเสือช้างจึงต้องกำหนด  หลักเกณฑ์ วิธีการใช้บริการอย่างเคร่งครัด ดังต่อไปนี้</w:t>
      </w:r>
    </w:p>
    <w:p w14:paraId="0A5DDC0A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หลักเกณฑ์การร้องทุกข์ / ร้องเรียน</w:t>
      </w:r>
    </w:p>
    <w:p w14:paraId="4DCF1E0F" w14:textId="77777777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1.  เรื่องที่อาจนำมาร้องทุกข์ / ร้องเรียนได้  ต้องเป็นเรื่องที่ผู้ร้องได้รับความเดือดร้อน  หรือเสียหาย  </w:t>
      </w:r>
    </w:p>
    <w:p w14:paraId="1DC108A8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อันเนื่องมาจากเจ้าหน้าที่หน่วยงานองค์การบริหารส่วนตำบลหนองเสือช้าง  ในเรื่องดังต่อไปนี้    </w:t>
      </w:r>
    </w:p>
    <w:p w14:paraId="1175DB64" w14:textId="77777777" w:rsidR="00473B58" w:rsidRPr="001151D1" w:rsidRDefault="00473B58" w:rsidP="00473B58">
      <w:pPr>
        <w:pStyle w:val="a3"/>
        <w:numPr>
          <w:ilvl w:val="1"/>
          <w:numId w:val="1"/>
        </w:numPr>
        <w:ind w:left="1134" w:firstLine="0"/>
      </w:pPr>
      <w:r w:rsidRPr="001151D1">
        <w:rPr>
          <w:cs/>
        </w:rPr>
        <w:t>กระทำการทุจริตต่อหน้าที่ราชการ</w:t>
      </w:r>
    </w:p>
    <w:p w14:paraId="716E544E" w14:textId="77777777" w:rsidR="00473B58" w:rsidRPr="001151D1" w:rsidRDefault="00473B58" w:rsidP="00473B58">
      <w:pPr>
        <w:pStyle w:val="a3"/>
        <w:numPr>
          <w:ilvl w:val="1"/>
          <w:numId w:val="1"/>
        </w:numPr>
        <w:ind w:left="1134" w:firstLine="0"/>
      </w:pPr>
      <w:r w:rsidRPr="001151D1">
        <w:rPr>
          <w:cs/>
        </w:rPr>
        <w:t>กระทำความผิดต่อตำแหน่งหน้าที่ราชการ</w:t>
      </w:r>
    </w:p>
    <w:p w14:paraId="30A53164" w14:textId="77777777" w:rsidR="00473B58" w:rsidRPr="001151D1" w:rsidRDefault="00473B58" w:rsidP="00473B58">
      <w:pPr>
        <w:pStyle w:val="a3"/>
        <w:numPr>
          <w:ilvl w:val="1"/>
          <w:numId w:val="1"/>
        </w:numPr>
        <w:ind w:left="1134" w:firstLine="0"/>
      </w:pPr>
      <w:r w:rsidRPr="001151D1">
        <w:rPr>
          <w:cs/>
        </w:rPr>
        <w:t>ละเลยต่อหน้าที่ตามที่กฎหมายกำหนดให้ต้องปฏิบัติ</w:t>
      </w:r>
    </w:p>
    <w:p w14:paraId="4C64A950" w14:textId="77777777" w:rsidR="00473B58" w:rsidRPr="001151D1" w:rsidRDefault="00473B58" w:rsidP="00473B58">
      <w:pPr>
        <w:pStyle w:val="a3"/>
        <w:numPr>
          <w:ilvl w:val="1"/>
          <w:numId w:val="1"/>
        </w:numPr>
        <w:ind w:left="1134" w:firstLine="0"/>
      </w:pPr>
      <w:r w:rsidRPr="001151D1">
        <w:rPr>
          <w:cs/>
        </w:rPr>
        <w:t>ปฏิบัติหน้าที่ล่าช้าเกินควร</w:t>
      </w:r>
    </w:p>
    <w:p w14:paraId="4CC02FB0" w14:textId="77777777" w:rsidR="00473B58" w:rsidRPr="001151D1" w:rsidRDefault="00473B58" w:rsidP="00473B58">
      <w:pPr>
        <w:pStyle w:val="a3"/>
        <w:numPr>
          <w:ilvl w:val="1"/>
          <w:numId w:val="1"/>
        </w:numPr>
        <w:ind w:left="1134" w:firstLine="0"/>
      </w:pPr>
      <w:r w:rsidRPr="001151D1">
        <w:rPr>
          <w:cs/>
        </w:rPr>
        <w:t>กระทำการนอกเหนืออำนาจหน้าที่  หรือขัดหรือไม่ถูกต้องตามกฎหมาย</w:t>
      </w:r>
    </w:p>
    <w:p w14:paraId="03F253AD" w14:textId="77777777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2.  เรื่องที่ร้องทุกข์ / ร้องเรียน ต้องเป็นเรื่องจริงที่มีมูลเหตุ มิได้หวังสร้างกระแสหรือสร้างข่าวที่เสียหายต่อบุคคลอื่น</w:t>
      </w:r>
    </w:p>
    <w:p w14:paraId="0280B412" w14:textId="46B51780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3.  การใช้บริการร้องทุกข์ / ร้องเรียน </w:t>
      </w:r>
      <w:r w:rsidRPr="00BD3D0B">
        <w:rPr>
          <w:rFonts w:ascii="TH SarabunIT๙" w:hAnsi="TH SarabunIT๙" w:cs="TH SarabunIT๙"/>
          <w:sz w:val="32"/>
          <w:szCs w:val="32"/>
          <w:cs/>
        </w:rPr>
        <w:t>อบต</w:t>
      </w:r>
      <w:r w:rsidR="00BD3D0B">
        <w:rPr>
          <w:rFonts w:ascii="TH SarabunIT๙" w:hAnsi="TH SarabunIT๙" w:cs="TH SarabunIT๙" w:hint="cs"/>
          <w:sz w:val="32"/>
          <w:szCs w:val="32"/>
          <w:cs/>
        </w:rPr>
        <w:t>.พรมสวรรค์</w:t>
      </w:r>
      <w:r w:rsidRPr="00BD3D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51D1">
        <w:rPr>
          <w:rFonts w:ascii="TH SarabunIT๙" w:hAnsi="TH SarabunIT๙" w:cs="TH SarabunIT๙"/>
          <w:sz w:val="32"/>
          <w:szCs w:val="32"/>
          <w:cs/>
        </w:rPr>
        <w:t>ต้องสามารถติดต่อกลับไปยังผู้ใช้บริการได้เพื่อยืนยันว่ามีตัวตนจริง</w:t>
      </w:r>
    </w:p>
    <w:p w14:paraId="033E3F8F" w14:textId="77777777" w:rsidR="009D144A" w:rsidRDefault="009D144A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BD1069" w14:textId="77777777" w:rsidR="009D144A" w:rsidRDefault="009D144A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8CE10" w14:textId="06190AB9" w:rsidR="00473B58" w:rsidRPr="001151D1" w:rsidRDefault="00473B58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วิธีการยื่นคำร้องทุกข์ / ร้องเรียน</w:t>
      </w:r>
    </w:p>
    <w:p w14:paraId="01560626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1.  ใช้ถ้อยคำสุภาพ  และมี</w:t>
      </w:r>
    </w:p>
    <w:p w14:paraId="5C368B1D" w14:textId="77777777" w:rsidR="00473B58" w:rsidRPr="001151D1" w:rsidRDefault="00473B58" w:rsidP="00473B58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(1)  วัน  เดือน  ปี</w:t>
      </w:r>
    </w:p>
    <w:p w14:paraId="3383B0ED" w14:textId="77777777" w:rsidR="00473B58" w:rsidRPr="001151D1" w:rsidRDefault="00473B58" w:rsidP="00473B58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(2)  ชื่อ  และที่อยู่  ของผู้ร้องทุกข์ / ร้องเรียน</w:t>
      </w:r>
    </w:p>
    <w:p w14:paraId="5E274DC9" w14:textId="77777777" w:rsidR="00473B58" w:rsidRPr="001151D1" w:rsidRDefault="00473B58" w:rsidP="00473B58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(3)  ข้อเท็จจริง  หรือ  พฤติการณ์ของเรื่องที่ร้องทุกข์ / ร้องเรียน  ได้อย่างชัดเจนว่าได้รับ ความเดือดร้อน  หรือเสียหายอย่างไร  ต้องการให้แก้ไข  ดำเนินการอย่างไร  หรือ ชี้ช่องทางแจ้งเบาะแส  เกี่ยวกับการทุจริตของเจ้าหน้าที่ / หน่วยงานอบต. ได้ชัดแจ้งเพียงพอที่สามารถดำเนินการ  สืบสวน  สอบสวน  ได้</w:t>
      </w:r>
    </w:p>
    <w:p w14:paraId="24E0021F" w14:textId="77777777" w:rsidR="00473B58" w:rsidRPr="001151D1" w:rsidRDefault="00473B58" w:rsidP="00473B58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(4)  ระบุ  พยาน  เอกสาร  พยานวัตถุ  และพยานบุคคล  (ถ้ามี)</w:t>
      </w:r>
    </w:p>
    <w:p w14:paraId="40BE1A88" w14:textId="6C3B9C53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2.  คำร้องทุกข์ / ร้องเรียน  อาจส่งหนังสือโดยตรงเจ้าหน้าที่ธุรการหรือช่องทาง  </w:t>
      </w:r>
      <w:r w:rsidRPr="001151D1">
        <w:rPr>
          <w:rFonts w:ascii="TH SarabunIT๙" w:hAnsi="TH SarabunIT๙" w:cs="TH SarabunIT๙"/>
          <w:sz w:val="32"/>
          <w:szCs w:val="32"/>
        </w:rPr>
        <w:t xml:space="preserve">Web  site  : </w:t>
      </w:r>
      <w:bookmarkStart w:id="1" w:name="_Hlk160525877"/>
      <w:r w:rsidR="009D144A" w:rsidRPr="009D144A">
        <w:rPr>
          <w:rFonts w:ascii="TH SarabunIT๙" w:hAnsi="TH SarabunIT๙" w:cs="TH SarabunIT๙"/>
          <w:sz w:val="32"/>
          <w:szCs w:val="32"/>
        </w:rPr>
        <w:t>https://www.promsawan.go.th</w:t>
      </w:r>
      <w:bookmarkEnd w:id="1"/>
    </w:p>
    <w:p w14:paraId="580CA0E2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เรื่องร้องทุกข์ / ร้องเรียนที่อาจไม่รับพิจารณา</w:t>
      </w:r>
    </w:p>
    <w:p w14:paraId="7784D0E5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1.  คำร้องทุกข์ / ร้องเรียนที่มิได้ทำเป็นหนังสือ  หรือไม่ระบุชื่อและที่อยู่ของผู้ร้องทุกข์ / ร้องเรียน จริง จะถือว่าเป็นบัตรสนเท่ห์</w:t>
      </w:r>
    </w:p>
    <w:p w14:paraId="3D4ED661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2.  คำร้องทุกข์ / ร้องเรียนที่ไม่ระบุพยานหรือหลักฐานเพียงพอ  หรือเป็นเรื่องที่มีลักษณะเป็นบัตรสนเท่ห์ หรือการชี้ช่องแจ้งเบาะแสไม่เพียงพอที่จะสามารถดำเนินการสืบสวน  สอบสวนต่อไปได้</w:t>
      </w:r>
    </w:p>
    <w:p w14:paraId="14832461" w14:textId="77777777" w:rsidR="00473B58" w:rsidRPr="001151D1" w:rsidRDefault="00473B58" w:rsidP="009D14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3.  คำร้องทุกข์ / ร้องเรียนที่ยื่นพ้นกำหนดระยะเวลา  30  วัน นับแต่วันที่รู้หรือควรรู้ถึงเหตุแห่งการร้องเรียน</w:t>
      </w:r>
    </w:p>
    <w:p w14:paraId="06174840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ช่องทางการร้องทุกข์ / ร้องเรียน</w:t>
      </w:r>
    </w:p>
    <w:p w14:paraId="463B7CC4" w14:textId="6449B2FE" w:rsidR="00473B58" w:rsidRPr="001151D1" w:rsidRDefault="00473B58" w:rsidP="009D14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1.ร้องทุกข์ / ร้องเรียนด้วยตนเองที่ทำการ อบต.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>พรมสวรรค์</w:t>
      </w:r>
      <w:r w:rsidRPr="001151D1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151D1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>พรมสวรรค์ อ.โพนทอง            จ.ร้อยเอ็ด</w:t>
      </w:r>
      <w:r w:rsidRPr="001151D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E49E9" w14:textId="1250C38D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2. ร้องทุกข์ / ร้องเรียนทางจดหมาย ที่ </w:t>
      </w:r>
      <w:r w:rsidR="009D144A" w:rsidRPr="001151D1">
        <w:rPr>
          <w:rFonts w:ascii="TH SarabunIT๙" w:hAnsi="TH SarabunIT๙" w:cs="TH SarabunIT๙"/>
          <w:sz w:val="32"/>
          <w:szCs w:val="32"/>
          <w:cs/>
        </w:rPr>
        <w:t>อบต.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>พรมสวรรค์</w:t>
      </w:r>
      <w:r w:rsidR="009D144A" w:rsidRPr="001151D1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D144A" w:rsidRPr="001151D1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>พรมสวรรค์ อ.โพนทอง จ.ร้อยเอ็ด</w:t>
      </w:r>
      <w:r w:rsidR="009D144A">
        <w:rPr>
          <w:rFonts w:ascii="TH SarabunIT๙" w:hAnsi="TH SarabunIT๙" w:cs="TH SarabunIT๙" w:hint="cs"/>
          <w:sz w:val="32"/>
          <w:szCs w:val="32"/>
          <w:cs/>
        </w:rPr>
        <w:t xml:space="preserve"> 45110</w:t>
      </w:r>
    </w:p>
    <w:p w14:paraId="51D66043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    3. ร้องทุกข์ / ร้องเรียนทางศูนย์บริการประชาชน ในเบื้องต้นหมายเลขโทรศัพท์</w:t>
      </w:r>
    </w:p>
    <w:p w14:paraId="2837C47B" w14:textId="266A0550" w:rsidR="00473B58" w:rsidRPr="009D144A" w:rsidRDefault="00473B58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1151D1">
        <w:rPr>
          <w:rFonts w:ascii="TH SarabunIT๙" w:hAnsi="TH SarabunIT๙" w:cs="TH SarabunIT๙"/>
          <w:sz w:val="32"/>
          <w:szCs w:val="32"/>
          <w:cs/>
        </w:rPr>
        <w:tab/>
      </w:r>
      <w:r w:rsidRPr="009D14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r w:rsidRPr="009D144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14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เบอร์โทร</w:t>
      </w:r>
      <w:r w:rsidR="009D144A" w:rsidRPr="009D144A">
        <w:rPr>
          <w:rFonts w:ascii="TH SarabunIT๙" w:hAnsi="TH SarabunIT๙" w:cs="TH SarabunIT๙"/>
          <w:b/>
          <w:bCs/>
          <w:sz w:val="32"/>
          <w:szCs w:val="32"/>
        </w:rPr>
        <w:t xml:space="preserve"> 085-0076762</w:t>
      </w:r>
    </w:p>
    <w:p w14:paraId="7E7969DD" w14:textId="7AC9FD19" w:rsidR="00473B58" w:rsidRPr="009D144A" w:rsidRDefault="00473B58" w:rsidP="00473B5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D14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44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ปลัด</w:t>
      </w:r>
      <w:r w:rsidRPr="009D144A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9D144A">
        <w:rPr>
          <w:rFonts w:ascii="TH SarabunIT๙" w:hAnsi="TH SarabunIT๙" w:cs="TH SarabunIT๙"/>
          <w:b/>
          <w:bCs/>
          <w:sz w:val="32"/>
          <w:szCs w:val="32"/>
          <w:cs/>
        </w:rPr>
        <w:t>เบอร์โทร</w:t>
      </w:r>
      <w:r w:rsidR="009D144A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064-8728975</w:t>
      </w:r>
    </w:p>
    <w:p w14:paraId="12DF328F" w14:textId="078E2E34" w:rsidR="00473B58" w:rsidRPr="009D144A" w:rsidRDefault="00473B58" w:rsidP="00473B5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4. ร้องทุกข์ / ร้องเรียน ผ่าน  </w:t>
      </w:r>
      <w:r w:rsidRPr="001151D1">
        <w:rPr>
          <w:rFonts w:ascii="TH SarabunIT๙" w:hAnsi="TH SarabunIT๙" w:cs="TH SarabunIT๙"/>
          <w:sz w:val="32"/>
          <w:szCs w:val="32"/>
        </w:rPr>
        <w:t xml:space="preserve">Web  site  : </w:t>
      </w:r>
      <w:r w:rsidRPr="001151D1">
        <w:rPr>
          <w:rFonts w:ascii="TH SarabunIT๙" w:hAnsi="TH SarabunIT๙" w:cs="TH SarabunIT๙"/>
          <w:sz w:val="32"/>
          <w:szCs w:val="32"/>
          <w:cs/>
        </w:rPr>
        <w:t>.... ของ</w:t>
      </w:r>
      <w:r w:rsidR="009D144A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9D144A" w:rsidRPr="009D14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องค์การบริหารส่วนตำบลพรมสวรรค์ </w:t>
      </w:r>
      <w:r w:rsidR="009D144A" w:rsidRPr="009D144A">
        <w:rPr>
          <w:rFonts w:ascii="TH SarabunIT๙" w:hAnsi="TH SarabunIT๙" w:cs="TH SarabunIT๙"/>
          <w:sz w:val="32"/>
          <w:szCs w:val="32"/>
        </w:rPr>
        <w:t>https://www.promsawan.go.th</w:t>
      </w:r>
    </w:p>
    <w:p w14:paraId="17A34163" w14:textId="65F839E4" w:rsidR="00473B58" w:rsidRPr="001151D1" w:rsidRDefault="00473B58" w:rsidP="00473B58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5. ร้องทุกข์ / ร้องเรียนผ่าน  </w:t>
      </w:r>
      <w:r w:rsidRPr="001151D1">
        <w:rPr>
          <w:rFonts w:ascii="TH SarabunIT๙" w:hAnsi="TH SarabunIT๙" w:cs="TH SarabunIT๙"/>
          <w:sz w:val="32"/>
          <w:szCs w:val="32"/>
        </w:rPr>
        <w:t xml:space="preserve">e-mail address : </w:t>
      </w:r>
      <w:r w:rsidR="009D144A" w:rsidRPr="009D144A">
        <w:rPr>
          <w:rFonts w:ascii="Sriracha" w:hAnsi="Sriracha"/>
          <w:sz w:val="39"/>
          <w:szCs w:val="39"/>
          <w:highlight w:val="yellow"/>
          <w:shd w:val="clear" w:color="auto" w:fill="4AB6E0"/>
        </w:rPr>
        <w:t>Abt.promsawan@gmail.com</w:t>
      </w:r>
    </w:p>
    <w:p w14:paraId="6D103799" w14:textId="18F9B6F0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            6. ร้องทุกข์ / ร้องเรียนผ่าน  โทรศัพท์ </w:t>
      </w:r>
      <w:r w:rsidR="009D144A" w:rsidRPr="009D144A">
        <w:rPr>
          <w:rFonts w:ascii="TH SarabunIT๙" w:hAnsi="TH SarabunIT๙" w:cs="TH SarabunIT๙"/>
          <w:b/>
          <w:bCs/>
          <w:sz w:val="32"/>
          <w:szCs w:val="32"/>
        </w:rPr>
        <w:t>043-303031-2</w:t>
      </w:r>
    </w:p>
    <w:p w14:paraId="2231D11C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51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การร้องทุกข์ / ร้องเรียน ทางอินเตอร์เน็ต </w:t>
      </w:r>
    </w:p>
    <w:p w14:paraId="6C2FE1A2" w14:textId="77777777" w:rsidR="00473B58" w:rsidRPr="001151D1" w:rsidRDefault="00473B58" w:rsidP="00473B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เงื่อนไขในการส่งเรื่องร้องทุกข์ / ร้องเรียน</w:t>
      </w:r>
    </w:p>
    <w:p w14:paraId="03EFE21E" w14:textId="77777777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 xml:space="preserve">กรุณาป้อนข้อมูลเกี่ยวกับ ชื่อ ที่อยู่ โทรศัพท์ </w:t>
      </w:r>
      <w:r w:rsidRPr="001151D1">
        <w:rPr>
          <w:rFonts w:ascii="TH SarabunIT๙" w:hAnsi="TH SarabunIT๙" w:cs="TH SarabunIT๙"/>
          <w:sz w:val="32"/>
          <w:szCs w:val="32"/>
        </w:rPr>
        <w:t xml:space="preserve">E-mail  </w:t>
      </w:r>
      <w:r w:rsidRPr="001151D1">
        <w:rPr>
          <w:rFonts w:ascii="TH SarabunIT๙" w:hAnsi="TH SarabunIT๙" w:cs="TH SarabunIT๙"/>
          <w:sz w:val="32"/>
          <w:szCs w:val="32"/>
          <w:cs/>
        </w:rPr>
        <w:t>จะมีประโยชน์สำหรับการติดต่อกลับ เพื่อขอข้อมูลเพิ่มเติม หรือเพื่อแจ้งผลการตรวจสอบกรณีของเรื่องที่ร้องเรียนให้ท่านทราบ ถ้าหากท่านไม่ประสงค์จะให้ติดต่อกลับ หรือไม่ต้องการทราบผลการตรวจสอบข้อร้องเรียน ก็ไม่จำเป็นต้องกรอกข้อมูลดังกล่าวให้ครบถ้วน แต่จะถือว่าเป็นการแจ้งเบาะแสให้ทราบเท่านั้น</w:t>
      </w:r>
    </w:p>
    <w:p w14:paraId="24C2397F" w14:textId="77777777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lastRenderedPageBreak/>
        <w:t>ถ้าท่านยอมรับเงื่อนไขดังกล่าวข้างต้น ให้คลิกที่ปุ่มส่งเรื่องร้องเรียน ข้างล่างนี้แจ้งมายัง ผู้ร้องทุกข์ / ร้องเรียน</w:t>
      </w:r>
    </w:p>
    <w:p w14:paraId="4A247123" w14:textId="77777777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ตามที่มีผู้ร้องเรียน แจ้งไปยังช่องทาง ร้องทุกข์ / ร้องเรียน ข้างต้นว่า  " ร้องทุกข์ไปทำไม ร้องไปก็ไม่ได้เรื่อง " นั้น ผู้ดูแลช่องทางนี้ขอเรียนว่า ท่านได้อ่านเงื่อนไขในการร้องทุกข์ / ร้องเรียน และปฏิบัติตามในการให้ข้อมูลครบถ้วนแล้วหรือยัง เช่น เบอร์โทรศัพท์หรือที่อยู่ที่มีสามารถติดต่อได้ เมื่อท่านไม่แจ้งข้อมูลให้ครบถ้วน และเมื่อตรวจสอบเรื่องหรือดำเนินการให้ตามความประสงค์ของท่านผู้ร้องเรียนแล้ว ผู้ดูแลช่องทางนี้ก็ไม่สามารถจะแจ้งผลการดำเนินการตามข้อร้องเรียนให้ท่านทราบได้</w:t>
      </w:r>
    </w:p>
    <w:p w14:paraId="731527CD" w14:textId="77777777" w:rsidR="00473B58" w:rsidRPr="001151D1" w:rsidRDefault="00473B58" w:rsidP="00473B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151D1">
        <w:rPr>
          <w:rFonts w:ascii="TH SarabunIT๙" w:hAnsi="TH SarabunIT๙" w:cs="TH SarabunIT๙"/>
          <w:sz w:val="32"/>
          <w:szCs w:val="32"/>
          <w:cs/>
        </w:rPr>
        <w:t>ดังนั้นการดำเนินการตามช่องทาง " ร้องทุกข์ / ร้องเรียน " ผู้ร้องต้องปฏิบัติตามหรือยอมรับตามเงื่อนไขที่กำหนดไว้ด้วย</w:t>
      </w:r>
    </w:p>
    <w:p w14:paraId="430BD227" w14:textId="77777777" w:rsidR="00473B58" w:rsidRPr="00473B58" w:rsidRDefault="00473B58">
      <w:pPr>
        <w:rPr>
          <w:rFonts w:ascii="TH SarabunIT๙" w:hAnsi="TH SarabunIT๙" w:cs="TH SarabunIT๙"/>
          <w:sz w:val="32"/>
          <w:szCs w:val="32"/>
        </w:rPr>
      </w:pPr>
    </w:p>
    <w:sectPr w:rsidR="00473B58" w:rsidRPr="00473B58" w:rsidSect="009954B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rirach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11CF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540" w:hanging="40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num w:numId="1" w16cid:durableId="22749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D"/>
    <w:rsid w:val="00473B58"/>
    <w:rsid w:val="009954BA"/>
    <w:rsid w:val="009D144A"/>
    <w:rsid w:val="00AD6C0D"/>
    <w:rsid w:val="00BD3D0B"/>
    <w:rsid w:val="00D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0B1E"/>
  <w15:chartTrackingRefBased/>
  <w15:docId w15:val="{BFEA17B8-E3E2-4653-8DDC-97ADBD8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58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B58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paragraph" w:customStyle="1" w:styleId="Default">
    <w:name w:val="Default"/>
    <w:rsid w:val="00473B5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2024-02-16T04:37:00Z</dcterms:created>
  <dcterms:modified xsi:type="dcterms:W3CDTF">2024-03-05T03:15:00Z</dcterms:modified>
</cp:coreProperties>
</file>